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科研成果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审核表</w:t>
      </w:r>
    </w:p>
    <w:p>
      <w:pPr>
        <w:spacing w:line="24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06"/>
        <w:gridCol w:w="1254"/>
        <w:gridCol w:w="983"/>
        <w:gridCol w:w="859"/>
        <w:gridCol w:w="851"/>
        <w:gridCol w:w="851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2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成果名称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发表刊物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4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刊物刊期</w:t>
            </w:r>
          </w:p>
        </w:tc>
        <w:sdt>
          <w:sdtPr>
            <w:rPr>
              <w:rFonts w:asciiTheme="minorEastAsia" w:hAnsiTheme="minorEastAsia" w:eastAsiaTheme="minorEastAsia"/>
              <w:sz w:val="24"/>
            </w:rPr>
            <w:id w:val="2000996270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半月刊" w:value="半月刊"/>
              <w:listItem w:displayText="月刊" w:value="月刊"/>
              <w:listItem w:displayText="双月刊" w:value="双月刊"/>
              <w:listItem w:displayText="季刊" w:value="季刊"/>
              <w:listItem w:displayText="半年刊" w:value="半年刊"/>
            </w:dropDownList>
          </w:sdtPr>
          <w:sdtEndPr>
            <w:rPr>
              <w:rFonts w:asciiTheme="minorEastAsia" w:hAnsiTheme="minorEastAsia" w:eastAsiaTheme="minorEastAsia"/>
              <w:sz w:val="24"/>
            </w:rPr>
          </w:sdtEndPr>
          <w:sdtContent>
            <w:tc>
              <w:tcPr>
                <w:tcW w:w="2006" w:type="dxa"/>
                <w:vAlign w:val="center"/>
              </w:tcPr>
              <w:p>
                <w:pPr>
                  <w:spacing w:line="300" w:lineRule="exact"/>
                  <w:jc w:val="center"/>
                  <w:rPr>
                    <w:rFonts w:asciiTheme="minorEastAsia" w:hAnsiTheme="minorEastAsia" w:eastAsiaTheme="minorEastAsia"/>
                    <w:sz w:val="24"/>
                  </w:rPr>
                </w:pPr>
                <w:r>
                  <w:rPr>
                    <w:rStyle w:val="7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本期刊发论文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数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论文字数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署名情况</w:t>
            </w:r>
          </w:p>
        </w:tc>
        <w:tc>
          <w:tcPr>
            <w:tcW w:w="1025" w:type="dxa"/>
            <w:vAlign w:val="center"/>
          </w:tcPr>
          <w:sdt>
            <w:sdtPr>
              <w:rPr>
                <w:rFonts w:asciiTheme="minorEastAsia" w:hAnsiTheme="minorEastAsia" w:eastAsiaTheme="minorEastAsia"/>
                <w:sz w:val="24"/>
              </w:rPr>
              <w:id w:val="-1236162092"/>
              <w:placeholder>
                <w:docPart w:val="{5967245a-5a09-466a-9e29-a64f7994b4e3}"/>
              </w:placeholder>
              <w:showingPlcHdr/>
              <w:dropDownList>
                <w:listItem w:value="选择一项。"/>
                <w:listItem w:displayText="本人第一作者" w:value="本人第一作者"/>
                <w:listItem w:displayText="导师第一作者" w:value="导师第一作者"/>
                <w:listItem w:displayText="其他教师一作" w:value="其他教师一作"/>
              </w:dropDownList>
            </w:sdtPr>
            <w:sdtEndPr>
              <w:rPr>
                <w:rFonts w:asciiTheme="minorEastAsia" w:hAnsiTheme="minorEastAsia" w:eastAsiaTheme="minorEastAsia"/>
                <w:sz w:val="24"/>
              </w:rPr>
            </w:sdtEndPr>
            <w:sdtContent>
              <w:p>
                <w:pPr>
                  <w:spacing w:line="300" w:lineRule="exact"/>
                  <w:jc w:val="center"/>
                  <w:rPr>
                    <w:rFonts w:asciiTheme="minorEastAsia" w:hAnsiTheme="minorEastAsia" w:eastAsiaTheme="minorEastAsia"/>
                    <w:sz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2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rPr>
                <w:rFonts w:ascii="方正小标宋简体" w:hAnsi="方正小标宋简体" w:eastAsia="方正小标宋简体" w:cs="方正小标宋简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28"/>
                <w:szCs w:val="28"/>
              </w:rPr>
              <w:t>审核无误，合著</w:t>
            </w: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方正小标宋简体" w:hAnsi="方正小标宋简体" w:eastAsia="方正小标宋简体" w:cs="方正小标宋简体"/>
                <w:spacing w:val="-12"/>
                <w:sz w:val="28"/>
                <w:szCs w:val="28"/>
              </w:rPr>
              <w:t>已按照学校规定录入科研管理系统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导师签章：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（非核心论文科研处不签署意见）</w:t>
            </w:r>
          </w:p>
        </w:tc>
        <w:tc>
          <w:tcPr>
            <w:tcW w:w="782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pacing w:val="-11"/>
                <w:w w:val="95"/>
                <w:sz w:val="24"/>
              </w:rPr>
            </w:pPr>
            <w:r>
              <w:rPr>
                <w:rFonts w:hint="eastAsia" w:ascii="宋体" w:hAnsi="宋体"/>
                <w:spacing w:val="-11"/>
                <w:w w:val="95"/>
                <w:sz w:val="24"/>
              </w:rPr>
              <w:t>□A类核心期刊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论文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 xml:space="preserve"> 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类核心期刊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论文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类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>(CSSCI)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核心期刊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pacing w:val="-11"/>
                <w:w w:val="95"/>
                <w:sz w:val="24"/>
              </w:rPr>
            </w:pPr>
            <w:r>
              <w:rPr>
                <w:rFonts w:hint="eastAsia" w:ascii="宋体" w:hAnsi="宋体"/>
                <w:spacing w:val="-11"/>
                <w:w w:val="95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类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>(北图)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核心期刊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论文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□被SCI、SSCI全文收录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1"/>
                <w:w w:val="95"/>
                <w:sz w:val="24"/>
              </w:rPr>
              <w:t>□被EI、A&amp;HCI全文收录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1"/>
                <w:w w:val="95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被《人大报刊复印资料》《高等</w:t>
            </w:r>
            <w:bookmarkStart w:id="1" w:name="_GoBack"/>
            <w:bookmarkEnd w:id="1"/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学校文科学术文摘》《中国社会科学文摘》全文转载，被《新华文摘》论点摘编、转载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1"/>
                <w:w w:val="95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在《人民日报》《光明日报》《经济日报》理论版上发表的学术论文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pacing w:val="-11"/>
                <w:w w:val="95"/>
                <w:sz w:val="24"/>
              </w:rPr>
            </w:pPr>
            <w:r>
              <w:rPr>
                <w:rFonts w:hint="eastAsia" w:ascii="宋体" w:hAnsi="宋体"/>
                <w:spacing w:val="-11"/>
                <w:w w:val="95"/>
                <w:sz w:val="24"/>
              </w:rPr>
              <w:t>□</w:t>
            </w:r>
            <w:r>
              <w:rPr>
                <w:rFonts w:hint="eastAsia" w:ascii="宋体" w:hAnsi="宋体"/>
                <w:spacing w:val="-11"/>
                <w:w w:val="95"/>
                <w:sz w:val="24"/>
                <w:lang w:eastAsia="zh-CN"/>
              </w:rPr>
              <w:t>其他：</w:t>
            </w:r>
            <w:r>
              <w:rPr>
                <w:rFonts w:hint="eastAsia" w:ascii="宋体" w:hAnsi="宋体"/>
                <w:spacing w:val="-11"/>
                <w:w w:val="95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科研处签章：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29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学术论文无重复填报，已留存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复印件及本表复印件</w:t>
            </w:r>
          </w:p>
          <w:p>
            <w:pPr>
              <w:spacing w:line="400" w:lineRule="exact"/>
              <w:ind w:firstLine="480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研究生教学秘书签章：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（研究生处填写）</w:t>
            </w:r>
          </w:p>
        </w:tc>
        <w:tc>
          <w:tcPr>
            <w:tcW w:w="782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此论文已用于：</w:t>
            </w:r>
          </w:p>
        </w:tc>
      </w:tr>
    </w:tbl>
    <w:p>
      <w:pPr>
        <w:spacing w:line="240" w:lineRule="exact"/>
      </w:pPr>
      <w:r>
        <w:rPr>
          <w:rFonts w:hint="eastAsia" w:asciiTheme="minorEastAsia" w:hAnsiTheme="minorEastAsia" w:eastAsiaTheme="minorEastAsia" w:cstheme="minorEastAsia"/>
          <w:szCs w:val="21"/>
        </w:rPr>
        <w:t>注：1、此表由研究生发表科研成果后填报，署名单位须为“新疆财经大学”。</w:t>
      </w:r>
    </w:p>
    <w:p>
      <w:pPr>
        <w:spacing w:line="2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2、此表除意见栏外，其他内容不得手写，不得改变此表结构及内容。</w:t>
      </w:r>
    </w:p>
    <w:p>
      <w:pPr>
        <w:spacing w:line="240" w:lineRule="exact"/>
        <w:ind w:firstLine="42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3、核心期刊论文携带填报成果原件至科研处审核。</w:t>
      </w:r>
    </w:p>
    <w:p>
      <w:pPr>
        <w:spacing w:line="240" w:lineRule="exact"/>
        <w:ind w:firstLine="420"/>
      </w:pPr>
      <w:r>
        <w:rPr>
          <w:rFonts w:hint="eastAsia" w:asciiTheme="minorEastAsia" w:hAnsiTheme="minorEastAsia" w:eastAsiaTheme="minorEastAsia" w:cstheme="minorEastAsia"/>
          <w:szCs w:val="21"/>
        </w:rPr>
        <w:t>4、携带本表原件及填报成果原件至研究生处审核备案。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1754"/>
    <w:rsid w:val="00014843"/>
    <w:rsid w:val="00132AAA"/>
    <w:rsid w:val="0026030B"/>
    <w:rsid w:val="00331593"/>
    <w:rsid w:val="00350220"/>
    <w:rsid w:val="00357D75"/>
    <w:rsid w:val="00402262"/>
    <w:rsid w:val="004070F7"/>
    <w:rsid w:val="00737108"/>
    <w:rsid w:val="007B3EB7"/>
    <w:rsid w:val="007E3E4C"/>
    <w:rsid w:val="00F647E3"/>
    <w:rsid w:val="01B0263D"/>
    <w:rsid w:val="03D53D20"/>
    <w:rsid w:val="04883711"/>
    <w:rsid w:val="09994E56"/>
    <w:rsid w:val="0CEE2955"/>
    <w:rsid w:val="0FB92CEE"/>
    <w:rsid w:val="187926DD"/>
    <w:rsid w:val="1A8C72E7"/>
    <w:rsid w:val="23401754"/>
    <w:rsid w:val="2B300953"/>
    <w:rsid w:val="32114045"/>
    <w:rsid w:val="445F3F24"/>
    <w:rsid w:val="48192E24"/>
    <w:rsid w:val="4C583CBA"/>
    <w:rsid w:val="69975EE2"/>
    <w:rsid w:val="72746F29"/>
    <w:rsid w:val="79575E4A"/>
    <w:rsid w:val="7B2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占位符文本1"/>
    <w:basedOn w:val="5"/>
    <w:unhideWhenUsed/>
    <w:qFormat/>
    <w:uiPriority w:val="99"/>
    <w:rPr>
      <w:color w:val="808080"/>
    </w:rPr>
  </w:style>
  <w:style w:type="character" w:customStyle="1" w:styleId="7">
    <w:name w:val="占位符文本2"/>
    <w:basedOn w:val="5"/>
    <w:unhideWhenUsed/>
    <w:qFormat/>
    <w:uiPriority w:val="99"/>
    <w:rPr>
      <w:color w:val="808080"/>
    </w:rPr>
  </w:style>
  <w:style w:type="character" w:customStyle="1" w:styleId="8">
    <w:name w:val="批注框文本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474046-90D2-4547-AE89-C5E115506A29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5967245a-5a09-466a-9e29-a64f7994b4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67245A-5A09-466A-9E29-A64F7994B4E3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FB"/>
    <w:rsid w:val="00216AD9"/>
    <w:rsid w:val="0032765E"/>
    <w:rsid w:val="00485600"/>
    <w:rsid w:val="005C46E6"/>
    <w:rsid w:val="007419FB"/>
    <w:rsid w:val="00C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unhideWhenUsed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2017-04-28T06:56:00Z</dcterms:created>
  <dc:creator>Administrator</dc:creator>
  <cp:lastModifiedBy>黄镭</cp:lastModifiedBy>
  <cp:lastPrinted>2017-04-28T08:29:00Z</cp:lastPrinted>
  <dcterms:modified xsi:type="dcterms:W3CDTF">2022-03-01T09:40:29Z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1D9055017D9344409FEBE5FE595918F3</vt:lpwstr>
  </property>
</Properties>
</file>